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117563" w:rsidP="004747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30.01.2024</w:t>
      </w:r>
    </w:p>
    <w:p w:rsidR="00982B74" w:rsidRPr="002F2DE2" w:rsidRDefault="00982B74" w:rsidP="00474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4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F1C2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F1C2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F1C2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474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9F1C2B" w:rsidP="0047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C2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9F1C2B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F1C2B" w:rsidRPr="009F1C2B" w:rsidRDefault="009F1C2B" w:rsidP="004747C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9F1C2B">
        <w:rPr>
          <w:rFonts w:ascii="Times New Roman" w:hAnsi="Times New Roman"/>
          <w:sz w:val="24"/>
          <w:szCs w:val="24"/>
        </w:rPr>
        <w:t>Общество с ограниченной ответственностью «ЦКП ТМ-8» ИНН 5042121119</w:t>
      </w:r>
    </w:p>
    <w:p w:rsidR="00982B74" w:rsidRDefault="00982B74" w:rsidP="00474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7C2" w:rsidRPr="000D6310" w:rsidRDefault="004747C2" w:rsidP="00474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474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701537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D34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1592FC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1756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747C2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1C2B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2024-01-30T13:11:00Z</dcterms:created>
  <dcterms:modified xsi:type="dcterms:W3CDTF">2024-01-31T06:05:00Z</dcterms:modified>
</cp:coreProperties>
</file>